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Feanny Tracy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5555 NE MOORE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HILLSBORO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LATTICE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126.43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indicated was conducted under an approved 10b5-1 Plan, adoption date of referenced 10b5-1(c) plan is: 03-05-2026.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Feanny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1117" TargetMode="External"/><Relationship Id="rId5" Type="http://schemas.openxmlformats.org/officeDocument/2006/relationships/hyperlink" Target="http://www.sec.gov/cgi-bin/browse-edgar?action=getcompany&amp;CIK=00008556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3172</Characters>
  <CharactersWithSpaces>3686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